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843" w:rsidRPr="00597B85" w:rsidRDefault="009B5843" w:rsidP="009B5843">
      <w:pPr>
        <w:pStyle w:val="Titre1"/>
      </w:pPr>
      <w:r w:rsidRPr="00597B85">
        <w:t>La sécurité informatique en mode projet</w:t>
      </w:r>
    </w:p>
    <w:p w:rsidR="009B5843" w:rsidRDefault="009B5843" w:rsidP="009B5843">
      <w:pPr>
        <w:pStyle w:val="Titre2"/>
      </w:pPr>
      <w:r>
        <w:t>Introduction</w:t>
      </w:r>
    </w:p>
    <w:p w:rsidR="009B5843" w:rsidRDefault="009B5843" w:rsidP="009B5843">
      <w:r>
        <w:t xml:space="preserve">Ce livre sur la sécurité informatique est destiné autant à </w:t>
      </w:r>
      <w:r>
        <w:rPr>
          <w:rStyle w:val="lev"/>
        </w:rPr>
        <w:t>l'informaticien opérationnel</w:t>
      </w:r>
      <w:r>
        <w:t xml:space="preserve"> qu'au </w:t>
      </w:r>
      <w:r>
        <w:rPr>
          <w:rStyle w:val="lev"/>
        </w:rPr>
        <w:t>chef de projet,</w:t>
      </w:r>
      <w:r>
        <w:t xml:space="preserve"> au </w:t>
      </w:r>
      <w:r>
        <w:rPr>
          <w:rStyle w:val="lev"/>
        </w:rPr>
        <w:t>responsable IT</w:t>
      </w:r>
      <w:r>
        <w:t xml:space="preserve"> ou au </w:t>
      </w:r>
      <w:r>
        <w:rPr>
          <w:rStyle w:val="lev"/>
        </w:rPr>
        <w:t xml:space="preserve">RSSI </w:t>
      </w:r>
      <w:r>
        <w:t>nouvellement nommé qui cherche à donner une impulsion à son département ou qui a hérité d'un projet en sécurité informatique (Plan de Reprise d'Activité, déploiemen</w:t>
      </w:r>
      <w:bookmarkStart w:id="0" w:name="_GoBack"/>
      <w:bookmarkEnd w:id="0"/>
      <w:r>
        <w:t xml:space="preserve">t d'un antivirus, gestion du cycle de vie d'un collaborateur dans l'entreprise, chiffrement d'une flotte d'ordinateurs portables, etc.). L'informatique est le système nerveux central des entreprises ; une panne, un manque de réactivité, une indisponibilité, une perte d'informations affectent considérablement leur mécanisme. </w:t>
      </w:r>
      <w:r>
        <w:rPr>
          <w:rStyle w:val="lev"/>
        </w:rPr>
        <w:t>La gestion de la sécurité de l'information</w:t>
      </w:r>
      <w:r>
        <w:t xml:space="preserve"> autrefois réservée aux grandes entreprises ou aux PME matures, </w:t>
      </w:r>
      <w:r>
        <w:rPr>
          <w:rStyle w:val="lev"/>
        </w:rPr>
        <w:t>s'étend à toutes les structures</w:t>
      </w:r>
      <w:r>
        <w:t>, quels que soient leur taille et leur domaine d'activité.</w:t>
      </w:r>
      <w:r>
        <w:br/>
      </w:r>
    </w:p>
    <w:p w:rsidR="009B5843" w:rsidRDefault="009B5843" w:rsidP="009B5843">
      <w:r>
        <w:t xml:space="preserve">Pour rendre la mise en œuvre de la </w:t>
      </w:r>
      <w:r>
        <w:rPr>
          <w:rStyle w:val="lev"/>
        </w:rPr>
        <w:t>sécurité accessible au plus grand nombre</w:t>
      </w:r>
      <w:r>
        <w:t xml:space="preserve"> et notamment aux PME/PMI et TPE, les auteurs détaillent dans ce livre une </w:t>
      </w:r>
      <w:r>
        <w:rPr>
          <w:rStyle w:val="lev"/>
        </w:rPr>
        <w:t>méthode de gestion de projet</w:t>
      </w:r>
      <w:r>
        <w:t xml:space="preserve"> qu'ils ont simplifiée et optimisée pour l'adapter à </w:t>
      </w:r>
      <w:r>
        <w:rPr>
          <w:rStyle w:val="lev"/>
        </w:rPr>
        <w:t>tout projet lié à la protection de leurs informations</w:t>
      </w:r>
      <w:r>
        <w:t xml:space="preserve"> (gestion des mots de passe, des habilitations d'accès, sauvegardes automatiques et restaurations, déploiement d'un antivirus, chiffrement des postes, cycle de vie d'un collaborateur, révision du système de fichiers, approche d'un Plan de Reprise d'Activité, normes de sécurité et certifications, charte informatique, guides, règles et procédures, etc.). </w:t>
      </w:r>
    </w:p>
    <w:p w:rsidR="009B5843" w:rsidRDefault="009B5843" w:rsidP="009B5843">
      <w:pPr>
        <w:pStyle w:val="Titre2"/>
      </w:pPr>
      <w:r>
        <w:t>Les projets</w:t>
      </w:r>
    </w:p>
    <w:p w:rsidR="009B5843" w:rsidRDefault="009B5843" w:rsidP="009B5843">
      <w:r>
        <w:t xml:space="preserve">Pour chaque type de projet lié à la sécurité, le lecteur apprend à </w:t>
      </w:r>
      <w:r>
        <w:rPr>
          <w:rStyle w:val="lev"/>
        </w:rPr>
        <w:t>définir précisément le projet</w:t>
      </w:r>
      <w:r>
        <w:t xml:space="preserve">, à </w:t>
      </w:r>
      <w:r>
        <w:rPr>
          <w:rStyle w:val="lev"/>
        </w:rPr>
        <w:t>identifier ses points-clefs</w:t>
      </w:r>
      <w:r>
        <w:t xml:space="preserve"> (quels sont les intervenants ? les livrables ? les risques ? le coût ?) et à </w:t>
      </w:r>
      <w:r>
        <w:rPr>
          <w:rStyle w:val="lev"/>
        </w:rPr>
        <w:t>préciser les spécificités</w:t>
      </w:r>
      <w:r>
        <w:t xml:space="preserve"> liées à la sécurité. Riche de </w:t>
      </w:r>
      <w:r>
        <w:rPr>
          <w:rStyle w:val="lev"/>
        </w:rPr>
        <w:t>retours d'expérience</w:t>
      </w:r>
      <w:r>
        <w:t xml:space="preserve"> et de bonnes pratiques, ce livre se veut pragmatique et permettra au lecteur </w:t>
      </w:r>
      <w:r>
        <w:rPr>
          <w:rStyle w:val="lev"/>
        </w:rPr>
        <w:t>d'appréhender les difficultés les plus courantes</w:t>
      </w:r>
      <w:r>
        <w:t xml:space="preserve"> ainsi que </w:t>
      </w:r>
      <w:r>
        <w:rPr>
          <w:rStyle w:val="lev"/>
        </w:rPr>
        <w:t>d'anticiper</w:t>
      </w:r>
      <w:r>
        <w:t xml:space="preserve"> et </w:t>
      </w:r>
      <w:r>
        <w:rPr>
          <w:rStyle w:val="lev"/>
        </w:rPr>
        <w:t>d'éviter les pièges</w:t>
      </w:r>
      <w:r>
        <w:t xml:space="preserve"> fréquents et habituels rencontrés durant la gestion de ce type de projet.</w:t>
      </w:r>
      <w:r>
        <w:br/>
      </w:r>
      <w:r>
        <w:br/>
      </w:r>
      <w:r>
        <w:br/>
      </w:r>
      <w:r w:rsidRPr="009B5843">
        <w:rPr>
          <w:rStyle w:val="Titre2Car"/>
        </w:rPr>
        <w:t>Les chapitres du livre :</w:t>
      </w:r>
      <w:r w:rsidRPr="009B5843">
        <w:rPr>
          <w:rStyle w:val="Titre2Car"/>
        </w:rPr>
        <w:br/>
      </w:r>
      <w:r>
        <w:t>Préambule – Préface – Qu'est-ce qu'un projet en sécurité informatique ? – Qu'est-ce qu'un système d'information ? – Qu'est-ce que la sécurité ? – Prérequis : un peu d'organisation numérique – Introduction à la gestion de projet – Les spécificités des projets sécurité</w:t>
      </w:r>
    </w:p>
    <w:p w:rsidR="000126CF" w:rsidRDefault="000126CF"/>
    <w:sectPr w:rsidR="000126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843"/>
    <w:rsid w:val="000126CF"/>
    <w:rsid w:val="009B58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00E76E-2B2D-476F-9D4D-30E3E6D18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B5843"/>
  </w:style>
  <w:style w:type="paragraph" w:styleId="Titre1">
    <w:name w:val="heading 1"/>
    <w:basedOn w:val="Normal"/>
    <w:next w:val="Normal"/>
    <w:link w:val="Titre1Car"/>
    <w:uiPriority w:val="9"/>
    <w:qFormat/>
    <w:rsid w:val="009B584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9B58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9B5843"/>
    <w:rPr>
      <w:b/>
      <w:bCs/>
    </w:rPr>
  </w:style>
  <w:style w:type="character" w:customStyle="1" w:styleId="Titre1Car">
    <w:name w:val="Titre 1 Car"/>
    <w:basedOn w:val="Policepardfaut"/>
    <w:link w:val="Titre1"/>
    <w:uiPriority w:val="9"/>
    <w:rsid w:val="009B5843"/>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9B5843"/>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362</Words>
  <Characters>1992</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MERCIER</dc:creator>
  <cp:keywords/>
  <dc:description/>
  <cp:lastModifiedBy>Pascal MERCIER</cp:lastModifiedBy>
  <cp:revision>1</cp:revision>
  <dcterms:created xsi:type="dcterms:W3CDTF">2017-06-18T14:04:00Z</dcterms:created>
  <dcterms:modified xsi:type="dcterms:W3CDTF">2017-06-18T14:05:00Z</dcterms:modified>
</cp:coreProperties>
</file>